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78DC" w:rsidRPr="00AD78DC" w:rsidRDefault="00AD78DC" w:rsidP="00AD78DC">
      <w:r w:rsidRPr="00AD78DC">
        <w:t>Actualizado marzo 2025</w:t>
      </w:r>
    </w:p>
    <w:p w:rsidR="00AD78DC" w:rsidRPr="00AD78DC" w:rsidRDefault="00AD78DC" w:rsidP="00AD78DC">
      <w:r w:rsidRPr="00AD78DC">
        <w:t>Moisés Domínguez Llanos. Concejal del Partido Popular</w:t>
      </w:r>
    </w:p>
    <w:p w:rsidR="00AD78DC" w:rsidRPr="00AD78DC" w:rsidRDefault="00AD78DC" w:rsidP="00AD78DC">
      <w:r w:rsidRPr="00AD78DC">
        <w:rPr>
          <w:b/>
          <w:bCs/>
        </w:rPr>
        <w:t>Fecha de nacimiento</w:t>
      </w:r>
      <w:r w:rsidRPr="00AD78DC">
        <w:t>: 12/08/1979</w:t>
      </w:r>
    </w:p>
    <w:p w:rsidR="00AD78DC" w:rsidRPr="00AD78DC" w:rsidRDefault="00AD78DC" w:rsidP="00AD78DC">
      <w:r w:rsidRPr="00AD78DC">
        <w:rPr>
          <w:b/>
          <w:bCs/>
        </w:rPr>
        <w:t>Profesión</w:t>
      </w:r>
      <w:r w:rsidRPr="00AD78DC">
        <w:t>: Profesor de enseñanza secundaria (funcionario de carrera desde 2004)</w:t>
      </w:r>
    </w:p>
    <w:p w:rsidR="00AD78DC" w:rsidRPr="00AD78DC" w:rsidRDefault="00AD78DC" w:rsidP="00AD78DC">
      <w:r w:rsidRPr="00AD78DC">
        <w:rPr>
          <w:b/>
          <w:bCs/>
        </w:rPr>
        <w:t>Formación:</w:t>
      </w:r>
    </w:p>
    <w:p w:rsidR="00AD78DC" w:rsidRPr="00AD78DC" w:rsidRDefault="00AD78DC" w:rsidP="00AD78DC">
      <w:r w:rsidRPr="00AD78DC">
        <w:t>- Licenciado en Historia del Arte por la Universidad de La Laguna</w:t>
      </w:r>
    </w:p>
    <w:p w:rsidR="00AD78DC" w:rsidRPr="00AD78DC" w:rsidRDefault="00AD78DC" w:rsidP="00AD78DC">
      <w:r w:rsidRPr="00AD78DC">
        <w:t>- Cursos de doctorado por la Universidad de La Laguna</w:t>
      </w:r>
    </w:p>
    <w:p w:rsidR="00AD78DC" w:rsidRPr="00AD78DC" w:rsidRDefault="00AD78DC" w:rsidP="00AD78DC">
      <w:r w:rsidRPr="00AD78DC">
        <w:t>- Título Profesional de Música por el Conservatorio Profesional de Música de Canarias, especialidad Trompa</w:t>
      </w:r>
    </w:p>
    <w:p w:rsidR="00AD78DC" w:rsidRPr="00AD78DC" w:rsidRDefault="00AD78DC" w:rsidP="00AD78DC">
      <w:r w:rsidRPr="00AD78DC">
        <w:t>- Máster universitario en gestión del patrimonio histórico, cultural y museología por la Universidad Alfonso X el Sabio.</w:t>
      </w:r>
    </w:p>
    <w:p w:rsidR="00930990" w:rsidRDefault="00930990"/>
    <w:sectPr w:rsidR="009309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DC"/>
    <w:rsid w:val="0007220F"/>
    <w:rsid w:val="00123F1B"/>
    <w:rsid w:val="005648DE"/>
    <w:rsid w:val="00930990"/>
    <w:rsid w:val="00AD78DC"/>
    <w:rsid w:val="00C0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A4180-1495-4A27-80CC-6321FD45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78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7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78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78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78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78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78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78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78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78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78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78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78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78D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78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78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78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78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D78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D7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78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D78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D7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D78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D78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D78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78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78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D78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0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465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Gil Barroso</dc:creator>
  <cp:keywords/>
  <dc:description/>
  <cp:lastModifiedBy>Daniel Gil Barroso</cp:lastModifiedBy>
  <cp:revision>1</cp:revision>
  <dcterms:created xsi:type="dcterms:W3CDTF">2025-03-17T07:41:00Z</dcterms:created>
  <dcterms:modified xsi:type="dcterms:W3CDTF">2025-03-17T07:44:00Z</dcterms:modified>
</cp:coreProperties>
</file>